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F9" w:rsidRPr="00C00AF9" w:rsidRDefault="00C00AF9" w:rsidP="00C00AF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A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Работодателям о сроках предоставления отчетности по форме СЗВ</w:t>
      </w:r>
      <w:r w:rsidR="001E2C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Pr="00C00AF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</w:p>
    <w:p w:rsidR="00C00AF9" w:rsidRDefault="00C00AF9" w:rsidP="00C0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AF9" w:rsidRDefault="00C00AF9" w:rsidP="00C0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Работодателям </w:t>
      </w:r>
      <w:r w:rsidR="001E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17 февраля 2020 года следует отчитаться </w:t>
      </w:r>
      <w:r w:rsidR="001E2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E2CD3" w:rsidRPr="00D2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Пенсионный фонд </w:t>
      </w:r>
      <w:r w:rsidR="001E2CD3" w:rsidRPr="000214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</w:t>
      </w:r>
      <w:r w:rsidR="001E2CD3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 w:rsidR="001E2CD3"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</w:t>
      </w:r>
      <w:r w:rsidR="001E2C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4B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работающих </w:t>
      </w:r>
      <w:r w:rsidR="004B4B78" w:rsidRPr="00DC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застрахованных лицах</w:t>
      </w:r>
      <w:r w:rsidR="004B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СЗВ-М.</w:t>
      </w:r>
    </w:p>
    <w:p w:rsidR="00C00AF9" w:rsidRPr="00C00AF9" w:rsidRDefault="00C00AF9" w:rsidP="00C00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за нарушения установленных сроков и правил подготовки отчетности </w:t>
      </w:r>
      <w:r w:rsidR="004B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</w:t>
      </w:r>
      <w:r w:rsidR="004B4B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страхователь штрафуется за несоблюдение порядка представления сведений в форме электронных документов</w:t>
      </w:r>
      <w:r w:rsidR="004B4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 финансовой санкции – 1000 рублей</w:t>
      </w:r>
      <w:r w:rsidR="004B4B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неуплате наложенных штрафов взыскание осуществляется в судебном порядке с учетом судебных издержек.</w:t>
      </w:r>
    </w:p>
    <w:p w:rsidR="007A09AD" w:rsidRDefault="00C00AF9" w:rsidP="007A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</w:t>
      </w:r>
      <w:r w:rsidR="00FB072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отчетность </w:t>
      </w:r>
      <w:r w:rsidR="00FB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обязаны 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="00FB072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FB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работодатели, стоящи</w:t>
      </w:r>
      <w:r w:rsidR="00FB07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ПФР, </w:t>
      </w:r>
      <w:r w:rsidR="00FB0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всех работников 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факта начисления заработной платы и других вознаграждений. Отчетность необходимо сдавать </w:t>
      </w:r>
      <w:r w:rsidR="007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7A09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работников, к</w:t>
      </w:r>
      <w:r w:rsidR="007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7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рые 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7A09A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</w:t>
      </w:r>
      <w:r w:rsidR="007A09A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9AD">
        <w:rPr>
          <w:rFonts w:ascii="Times New Roman" w:hAnsi="Times New Roman" w:cs="Times New Roman"/>
          <w:sz w:val="24"/>
          <w:szCs w:val="24"/>
        </w:rPr>
        <w:t>договоры гражданско-правового характера.</w:t>
      </w:r>
    </w:p>
    <w:p w:rsidR="00C00AF9" w:rsidRDefault="00C00AF9" w:rsidP="00D16D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</w:t>
      </w:r>
      <w:r w:rsidR="007A09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что сведения по форме СЗВ-М включают в себя: </w:t>
      </w:r>
      <w:r w:rsidR="007A09AD"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 (СНИЛС),</w:t>
      </w:r>
      <w:r w:rsidR="007A0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D94">
        <w:rPr>
          <w:rFonts w:ascii="Times New Roman" w:hAnsi="Times New Roman" w:cs="Times New Roman"/>
          <w:sz w:val="24"/>
          <w:szCs w:val="24"/>
        </w:rPr>
        <w:t>фамилию, имя и отчество (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D16D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6D9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D16D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0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4F3" w:rsidRPr="00CE7288" w:rsidRDefault="00A854F3" w:rsidP="00A854F3">
      <w:pPr>
        <w:pStyle w:val="1"/>
        <w:spacing w:before="120"/>
        <w:rPr>
          <w:sz w:val="20"/>
          <w:szCs w:val="20"/>
        </w:rPr>
      </w:pPr>
      <w:r w:rsidRPr="00CE728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D63EDD" w:rsidRPr="00C00AF9" w:rsidRDefault="00A854F3" w:rsidP="00A854F3">
      <w:pPr>
        <w:ind w:left="-540"/>
        <w:jc w:val="center"/>
        <w:rPr>
          <w:sz w:val="24"/>
          <w:szCs w:val="24"/>
        </w:rPr>
      </w:pPr>
      <w:r w:rsidRPr="00CE728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sectPr w:rsidR="00D63EDD" w:rsidRPr="00C00AF9" w:rsidSect="00D6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F9"/>
    <w:rsid w:val="001E2CD3"/>
    <w:rsid w:val="004B4B78"/>
    <w:rsid w:val="007A09AD"/>
    <w:rsid w:val="00A854F3"/>
    <w:rsid w:val="00C00AF9"/>
    <w:rsid w:val="00D16D94"/>
    <w:rsid w:val="00D63EDD"/>
    <w:rsid w:val="00FB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854F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2020-02-05T18:26:00Z</dcterms:created>
  <dcterms:modified xsi:type="dcterms:W3CDTF">2020-02-05T18:43:00Z</dcterms:modified>
</cp:coreProperties>
</file>